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69" w:rsidRPr="00C77B33" w:rsidRDefault="00195269" w:rsidP="00195269">
      <w:pPr>
        <w:jc w:val="center"/>
        <w:rPr>
          <w:b/>
          <w:sz w:val="24"/>
          <w:szCs w:val="24"/>
        </w:rPr>
      </w:pPr>
      <w:r w:rsidRPr="00C77B33">
        <w:rPr>
          <w:b/>
          <w:sz w:val="24"/>
          <w:szCs w:val="24"/>
        </w:rPr>
        <w:t>СООБЩЕНИЕ</w:t>
      </w:r>
    </w:p>
    <w:p w:rsidR="00195269" w:rsidRPr="00C77B33" w:rsidRDefault="00195269" w:rsidP="00195269">
      <w:pPr>
        <w:jc w:val="center"/>
        <w:rPr>
          <w:b/>
          <w:sz w:val="24"/>
          <w:szCs w:val="24"/>
        </w:rPr>
      </w:pPr>
      <w:r w:rsidRPr="00C77B33">
        <w:rPr>
          <w:b/>
          <w:sz w:val="24"/>
          <w:szCs w:val="24"/>
        </w:rPr>
        <w:t>об отдельных решениях, принятых советом директоров (наблюдательным советом) эмитента</w:t>
      </w: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5528"/>
      </w:tblGrid>
      <w:tr w:rsidR="00195269" w:rsidRPr="000303EF" w:rsidTr="0012388B">
        <w:trPr>
          <w:cantSplit/>
        </w:trPr>
        <w:tc>
          <w:tcPr>
            <w:tcW w:w="10206" w:type="dxa"/>
            <w:gridSpan w:val="2"/>
            <w:vAlign w:val="bottom"/>
          </w:tcPr>
          <w:p w:rsidR="00195269" w:rsidRPr="00700971" w:rsidRDefault="00195269" w:rsidP="0012388B">
            <w:pPr>
              <w:jc w:val="center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 Общие сведения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5528" w:type="dxa"/>
          </w:tcPr>
          <w:p w:rsidR="00195269" w:rsidRPr="00700971" w:rsidRDefault="00195269" w:rsidP="0012388B">
            <w:pPr>
              <w:ind w:left="57" w:right="57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00971">
              <w:rPr>
                <w:b/>
                <w:bCs/>
                <w:iCs/>
                <w:sz w:val="24"/>
                <w:szCs w:val="24"/>
              </w:rPr>
              <w:t>Государственный специализированный Российский экспортно-импортный банк</w:t>
            </w:r>
          </w:p>
          <w:p w:rsidR="00195269" w:rsidRPr="00700971" w:rsidRDefault="00195269" w:rsidP="0012388B">
            <w:pPr>
              <w:ind w:left="57"/>
              <w:jc w:val="center"/>
              <w:rPr>
                <w:b/>
                <w:bCs/>
                <w:sz w:val="24"/>
                <w:szCs w:val="24"/>
              </w:rPr>
            </w:pPr>
            <w:r w:rsidRPr="00700971">
              <w:rPr>
                <w:b/>
                <w:bCs/>
                <w:iCs/>
                <w:sz w:val="24"/>
                <w:szCs w:val="24"/>
              </w:rPr>
              <w:t>(акционерное общество)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5528" w:type="dxa"/>
          </w:tcPr>
          <w:p w:rsidR="00195269" w:rsidRPr="00700971" w:rsidRDefault="00195269" w:rsidP="0012388B">
            <w:pPr>
              <w:ind w:left="57"/>
              <w:jc w:val="center"/>
              <w:rPr>
                <w:b/>
                <w:bCs/>
                <w:sz w:val="24"/>
                <w:szCs w:val="24"/>
              </w:rPr>
            </w:pPr>
            <w:r w:rsidRPr="00700971">
              <w:rPr>
                <w:b/>
                <w:bCs/>
                <w:sz w:val="24"/>
                <w:szCs w:val="24"/>
              </w:rPr>
              <w:t>АО РОСЭКСИМБАНК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5528" w:type="dxa"/>
          </w:tcPr>
          <w:p w:rsidR="00195269" w:rsidRPr="00700971" w:rsidRDefault="00195269" w:rsidP="0012388B">
            <w:pPr>
              <w:ind w:left="57"/>
              <w:jc w:val="center"/>
              <w:rPr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3610, г"/>
              </w:smartTagPr>
              <w:r w:rsidRPr="00700971">
                <w:rPr>
                  <w:b/>
                  <w:bCs/>
                  <w:iCs/>
                  <w:sz w:val="24"/>
                  <w:szCs w:val="24"/>
                </w:rPr>
                <w:t>123610, г</w:t>
              </w:r>
            </w:smartTag>
            <w:r w:rsidRPr="00700971">
              <w:rPr>
                <w:b/>
                <w:bCs/>
                <w:iCs/>
                <w:sz w:val="24"/>
                <w:szCs w:val="24"/>
              </w:rPr>
              <w:t>. Москва, Краснопресненская наб., д. 12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5528" w:type="dxa"/>
            <w:vAlign w:val="center"/>
          </w:tcPr>
          <w:p w:rsidR="00195269" w:rsidRPr="00700971" w:rsidRDefault="00195269" w:rsidP="0012388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00971">
              <w:rPr>
                <w:b/>
                <w:bCs/>
                <w:iCs/>
                <w:sz w:val="24"/>
                <w:szCs w:val="24"/>
              </w:rPr>
              <w:t>1027739109133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5528" w:type="dxa"/>
            <w:vAlign w:val="center"/>
          </w:tcPr>
          <w:p w:rsidR="00195269" w:rsidRPr="00700971" w:rsidRDefault="00195269" w:rsidP="0012388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00971">
              <w:rPr>
                <w:b/>
                <w:bCs/>
                <w:iCs/>
                <w:sz w:val="24"/>
                <w:szCs w:val="24"/>
              </w:rPr>
              <w:t>7704001959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528" w:type="dxa"/>
            <w:vAlign w:val="center"/>
          </w:tcPr>
          <w:p w:rsidR="00195269" w:rsidRPr="00700971" w:rsidRDefault="00195269" w:rsidP="0012388B">
            <w:pPr>
              <w:jc w:val="center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700971">
              <w:rPr>
                <w:b/>
                <w:bCs/>
                <w:iCs/>
                <w:sz w:val="24"/>
                <w:szCs w:val="24"/>
              </w:rPr>
              <w:t>02790B</w:t>
            </w:r>
          </w:p>
        </w:tc>
      </w:tr>
      <w:tr w:rsidR="00195269" w:rsidRPr="000303EF" w:rsidTr="0012388B">
        <w:tc>
          <w:tcPr>
            <w:tcW w:w="4678" w:type="dxa"/>
          </w:tcPr>
          <w:p w:rsidR="00195269" w:rsidRPr="00700971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700971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528" w:type="dxa"/>
          </w:tcPr>
          <w:p w:rsidR="00195269" w:rsidRPr="00700971" w:rsidRDefault="00195269" w:rsidP="0012388B">
            <w:pPr>
              <w:ind w:left="57" w:right="57"/>
              <w:rPr>
                <w:b/>
                <w:bCs/>
                <w:iCs/>
                <w:color w:val="0000FF"/>
                <w:sz w:val="24"/>
                <w:szCs w:val="24"/>
                <w:u w:val="single"/>
              </w:rPr>
            </w:pPr>
            <w:r w:rsidRPr="00700971">
              <w:rPr>
                <w:b/>
                <w:bCs/>
                <w:iCs/>
                <w:color w:val="0000FF"/>
                <w:sz w:val="24"/>
                <w:szCs w:val="24"/>
                <w:u w:val="single"/>
              </w:rPr>
              <w:t>http://www.e-disclosure.ru/portal/company.aspx?id=1012;</w:t>
            </w:r>
          </w:p>
          <w:p w:rsidR="00195269" w:rsidRPr="00700971" w:rsidRDefault="000310B2" w:rsidP="0012388B">
            <w:pPr>
              <w:ind w:left="57"/>
              <w:rPr>
                <w:b/>
                <w:bCs/>
                <w:sz w:val="24"/>
                <w:szCs w:val="24"/>
              </w:rPr>
            </w:pPr>
            <w:hyperlink r:id="rId9" w:history="1">
              <w:r w:rsidR="00FA5D16" w:rsidRPr="00F62A4E">
                <w:rPr>
                  <w:rStyle w:val="af1"/>
                  <w:b/>
                  <w:bCs/>
                  <w:iCs/>
                  <w:sz w:val="24"/>
                  <w:szCs w:val="24"/>
                </w:rPr>
                <w:t>http://www.eximbank.ru/</w:t>
              </w:r>
            </w:hyperlink>
          </w:p>
        </w:tc>
      </w:tr>
      <w:tr w:rsidR="00FA5D16" w:rsidRPr="000303EF" w:rsidTr="00073ECF">
        <w:tc>
          <w:tcPr>
            <w:tcW w:w="4678" w:type="dxa"/>
          </w:tcPr>
          <w:p w:rsidR="00FA5D16" w:rsidRPr="0014068C" w:rsidRDefault="00FA5D16" w:rsidP="00FA5D16">
            <w:pPr>
              <w:adjustRightInd w:val="0"/>
              <w:rPr>
                <w:sz w:val="24"/>
                <w:szCs w:val="24"/>
              </w:rPr>
            </w:pPr>
            <w:r w:rsidRPr="0014068C">
              <w:rPr>
                <w:sz w:val="24"/>
                <w:szCs w:val="24"/>
              </w:rPr>
              <w:t>1.8. Дата наступления события (существенного факта), о котором составлено сообщение</w:t>
            </w:r>
          </w:p>
        </w:tc>
        <w:tc>
          <w:tcPr>
            <w:tcW w:w="5528" w:type="dxa"/>
            <w:vAlign w:val="center"/>
          </w:tcPr>
          <w:p w:rsidR="00FA5D16" w:rsidRPr="0014068C" w:rsidRDefault="009D244D" w:rsidP="001B6F51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6F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  <w:r w:rsidR="00FA5D16" w:rsidRPr="001406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</w:tr>
    </w:tbl>
    <w:p w:rsidR="00195269" w:rsidRDefault="00195269" w:rsidP="00195269">
      <w:pPr>
        <w:rPr>
          <w:sz w:val="24"/>
          <w:szCs w:val="24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195269" w:rsidRPr="002E6A29" w:rsidTr="00F2102E">
        <w:trPr>
          <w:trHeight w:val="243"/>
        </w:trPr>
        <w:tc>
          <w:tcPr>
            <w:tcW w:w="10348" w:type="dxa"/>
          </w:tcPr>
          <w:p w:rsidR="00195269" w:rsidRPr="002E6A29" w:rsidRDefault="00195269" w:rsidP="0012388B">
            <w:pPr>
              <w:jc w:val="center"/>
              <w:rPr>
                <w:sz w:val="24"/>
                <w:szCs w:val="24"/>
              </w:rPr>
            </w:pPr>
            <w:r w:rsidRPr="002E6A29">
              <w:rPr>
                <w:sz w:val="24"/>
                <w:szCs w:val="24"/>
              </w:rPr>
              <w:t>2. Содержание сообщения</w:t>
            </w:r>
          </w:p>
        </w:tc>
      </w:tr>
      <w:tr w:rsidR="00195269" w:rsidRPr="002E6A29" w:rsidTr="0012388B">
        <w:trPr>
          <w:trHeight w:val="418"/>
        </w:trPr>
        <w:tc>
          <w:tcPr>
            <w:tcW w:w="10348" w:type="dxa"/>
          </w:tcPr>
          <w:p w:rsidR="00195269" w:rsidRPr="009D244D" w:rsidRDefault="00195269" w:rsidP="009D244D">
            <w:pPr>
              <w:pStyle w:val="a8"/>
              <w:tabs>
                <w:tab w:val="num" w:pos="927"/>
              </w:tabs>
              <w:ind w:left="0" w:right="0" w:firstLine="0"/>
              <w:jc w:val="left"/>
              <w:rPr>
                <w:szCs w:val="24"/>
              </w:rPr>
            </w:pPr>
            <w:r w:rsidRPr="009D244D">
              <w:rPr>
                <w:b/>
                <w:szCs w:val="24"/>
              </w:rPr>
              <w:t>2.1.Кворум заседания Совета директоров:</w:t>
            </w:r>
            <w:r w:rsidRPr="009D244D">
              <w:rPr>
                <w:szCs w:val="24"/>
              </w:rPr>
              <w:t xml:space="preserve"> </w:t>
            </w:r>
            <w:r w:rsidR="008D67B4" w:rsidRPr="009D244D">
              <w:rPr>
                <w:szCs w:val="24"/>
              </w:rPr>
              <w:t xml:space="preserve">В заседании Совета директоров участвовали </w:t>
            </w:r>
            <w:r w:rsidR="00B27768" w:rsidRPr="009D244D">
              <w:rPr>
                <w:szCs w:val="24"/>
              </w:rPr>
              <w:t>4</w:t>
            </w:r>
            <w:r w:rsidR="00C20F41" w:rsidRPr="009D244D">
              <w:rPr>
                <w:szCs w:val="24"/>
              </w:rPr>
              <w:t xml:space="preserve"> член</w:t>
            </w:r>
            <w:r w:rsidR="00B27768" w:rsidRPr="009D244D">
              <w:rPr>
                <w:szCs w:val="24"/>
              </w:rPr>
              <w:t>а</w:t>
            </w:r>
            <w:r w:rsidR="008D67B4" w:rsidRPr="009D244D">
              <w:rPr>
                <w:szCs w:val="24"/>
              </w:rPr>
              <w:t xml:space="preserve"> Совета директоров. Кворум для принятия решений имеется.</w:t>
            </w:r>
          </w:p>
          <w:p w:rsidR="00195269" w:rsidRPr="009D244D" w:rsidRDefault="00195269" w:rsidP="009D244D">
            <w:pPr>
              <w:pStyle w:val="a8"/>
              <w:tabs>
                <w:tab w:val="num" w:pos="927"/>
              </w:tabs>
              <w:ind w:left="0" w:right="0" w:firstLine="0"/>
              <w:jc w:val="left"/>
              <w:rPr>
                <w:szCs w:val="24"/>
              </w:rPr>
            </w:pPr>
          </w:p>
          <w:p w:rsidR="00195269" w:rsidRPr="009D244D" w:rsidRDefault="00195269" w:rsidP="009D244D">
            <w:pPr>
              <w:pStyle w:val="a8"/>
              <w:tabs>
                <w:tab w:val="num" w:pos="927"/>
              </w:tabs>
              <w:ind w:left="0" w:right="0" w:firstLine="0"/>
              <w:jc w:val="left"/>
              <w:rPr>
                <w:b/>
                <w:szCs w:val="24"/>
              </w:rPr>
            </w:pPr>
            <w:r w:rsidRPr="009D244D">
              <w:rPr>
                <w:b/>
                <w:szCs w:val="24"/>
              </w:rPr>
              <w:t xml:space="preserve">2.2.Результаты голосования по вопросам о принятии решений: </w:t>
            </w:r>
          </w:p>
          <w:p w:rsidR="00195269" w:rsidRPr="009D244D" w:rsidRDefault="009D244D" w:rsidP="009D244D">
            <w:pPr>
              <w:contextualSpacing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2</w:t>
            </w:r>
            <w:r w:rsidR="00195269" w:rsidRPr="009D244D">
              <w:rPr>
                <w:sz w:val="24"/>
                <w:szCs w:val="24"/>
              </w:rPr>
              <w:t xml:space="preserve">. «ЗА» </w:t>
            </w:r>
            <w:r w:rsidR="00F2102E" w:rsidRPr="009D244D">
              <w:rPr>
                <w:sz w:val="24"/>
                <w:szCs w:val="24"/>
              </w:rPr>
              <w:t>-</w:t>
            </w:r>
            <w:r w:rsidR="00B15787" w:rsidRPr="009D244D">
              <w:rPr>
                <w:sz w:val="24"/>
                <w:szCs w:val="24"/>
              </w:rPr>
              <w:t xml:space="preserve"> </w:t>
            </w:r>
            <w:r w:rsidR="00B27768" w:rsidRPr="009D244D">
              <w:rPr>
                <w:sz w:val="24"/>
                <w:szCs w:val="24"/>
              </w:rPr>
              <w:t>4</w:t>
            </w:r>
            <w:r w:rsidR="00195269" w:rsidRPr="009D244D">
              <w:rPr>
                <w:sz w:val="24"/>
                <w:szCs w:val="24"/>
              </w:rPr>
              <w:t xml:space="preserve"> (</w:t>
            </w:r>
            <w:r w:rsidR="00B27768" w:rsidRPr="009D244D">
              <w:rPr>
                <w:sz w:val="24"/>
                <w:szCs w:val="24"/>
              </w:rPr>
              <w:t>четыре</w:t>
            </w:r>
            <w:r w:rsidR="004D118D" w:rsidRPr="009D244D">
              <w:rPr>
                <w:sz w:val="24"/>
                <w:szCs w:val="24"/>
              </w:rPr>
              <w:t>) голос</w:t>
            </w:r>
            <w:r w:rsidR="00B27768" w:rsidRPr="009D244D">
              <w:rPr>
                <w:sz w:val="24"/>
                <w:szCs w:val="24"/>
              </w:rPr>
              <w:t>а</w:t>
            </w:r>
            <w:r w:rsidR="00195269" w:rsidRPr="009D244D">
              <w:rPr>
                <w:sz w:val="24"/>
                <w:szCs w:val="24"/>
              </w:rPr>
              <w:t>;</w:t>
            </w:r>
          </w:p>
          <w:p w:rsidR="00195269" w:rsidRPr="009D244D" w:rsidRDefault="00195269" w:rsidP="009D244D">
            <w:pPr>
              <w:contextualSpacing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 xml:space="preserve">    «ПРОТИВ» - 0 (ноль) голосов;</w:t>
            </w:r>
          </w:p>
          <w:p w:rsidR="0083496D" w:rsidRPr="009D244D" w:rsidRDefault="00195269" w:rsidP="009D244D">
            <w:pPr>
              <w:contextualSpacing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 xml:space="preserve">    «ВОЗДЕРЖАЛСЯ» - </w:t>
            </w:r>
            <w:r w:rsidR="0083496D" w:rsidRPr="009D244D">
              <w:rPr>
                <w:sz w:val="24"/>
                <w:szCs w:val="24"/>
              </w:rPr>
              <w:t>0 (ноль) голосов;</w:t>
            </w:r>
          </w:p>
          <w:p w:rsidR="00195269" w:rsidRPr="009D244D" w:rsidRDefault="00195269" w:rsidP="009D244D">
            <w:pPr>
              <w:contextualSpacing/>
              <w:rPr>
                <w:sz w:val="24"/>
                <w:szCs w:val="24"/>
              </w:rPr>
            </w:pPr>
          </w:p>
          <w:p w:rsidR="00A9606D" w:rsidRPr="009D244D" w:rsidRDefault="00195269" w:rsidP="009D244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D244D">
              <w:rPr>
                <w:b/>
                <w:bCs/>
                <w:color w:val="000000" w:themeColor="text1"/>
                <w:sz w:val="24"/>
                <w:szCs w:val="24"/>
              </w:rPr>
              <w:t>2.3.Содержание решений:</w:t>
            </w:r>
          </w:p>
          <w:p w:rsidR="009D244D" w:rsidRDefault="00B27768" w:rsidP="009D244D">
            <w:pPr>
              <w:rPr>
                <w:color w:val="222222"/>
                <w:sz w:val="24"/>
                <w:szCs w:val="24"/>
              </w:rPr>
            </w:pPr>
            <w:r w:rsidRPr="009D244D">
              <w:rPr>
                <w:b/>
                <w:bCs/>
                <w:color w:val="000000" w:themeColor="text1"/>
                <w:sz w:val="24"/>
                <w:szCs w:val="24"/>
              </w:rPr>
              <w:t>4.</w:t>
            </w:r>
            <w:r w:rsidRPr="009D244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244D" w:rsidRPr="009D244D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244D" w:rsidRPr="009D244D">
              <w:rPr>
                <w:rStyle w:val="6"/>
                <w:sz w:val="24"/>
                <w:szCs w:val="24"/>
              </w:rPr>
              <w:t xml:space="preserve">1. </w:t>
            </w:r>
            <w:r w:rsidR="009D244D" w:rsidRPr="009D244D">
              <w:rPr>
                <w:sz w:val="24"/>
                <w:szCs w:val="24"/>
              </w:rPr>
              <w:t xml:space="preserve">Созвать внеочередное Общее собрание акционеров АО РОСЭКСИМБАНК   </w:t>
            </w:r>
            <w:r w:rsidR="009D244D" w:rsidRPr="009D244D">
              <w:rPr>
                <w:color w:val="222222"/>
                <w:sz w:val="24"/>
                <w:szCs w:val="24"/>
              </w:rPr>
              <w:t>в форме собрания (в форме совместного присутствия акционеров для обсуждения вопросов повестки дня и принятия решений по вопросам, поставленным на голосование).</w:t>
            </w:r>
          </w:p>
          <w:p w:rsidR="009D244D" w:rsidRPr="009D244D" w:rsidRDefault="009D244D" w:rsidP="009D244D">
            <w:pPr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 xml:space="preserve">2. Провести внеочередное Общее собрание акционеров АО РОСЭКСИМБАНК 29 марта 2019 года </w:t>
            </w:r>
            <w:r w:rsidRPr="009D244D">
              <w:rPr>
                <w:bCs/>
                <w:sz w:val="24"/>
                <w:szCs w:val="24"/>
              </w:rPr>
              <w:t>в 16 часов</w:t>
            </w:r>
            <w:r w:rsidRPr="009D244D">
              <w:rPr>
                <w:b/>
                <w:bCs/>
                <w:sz w:val="24"/>
                <w:szCs w:val="24"/>
              </w:rPr>
              <w:t xml:space="preserve"> </w:t>
            </w:r>
            <w:r w:rsidRPr="009D244D">
              <w:rPr>
                <w:sz w:val="24"/>
                <w:szCs w:val="24"/>
              </w:rPr>
              <w:t>в офисе АО РОСЭКСИМБАНК по адресу: г.Москва, Краснопресненская наб., д. 12, 9 подъезд, 13 этаж. Время начала регистрации участников собрания - 15-30.</w:t>
            </w:r>
          </w:p>
          <w:p w:rsidR="009D244D" w:rsidRPr="009D244D" w:rsidRDefault="009D244D" w:rsidP="009D244D">
            <w:pPr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 xml:space="preserve">3. Список акционеров, имеющих право на участие во внеочередном Общем собрании акционеров АО РОСЭКСИМБАНК, составить по данным реестра владельцев именных ценных бумаг Банка 4 февраля 2019 года. </w:t>
            </w:r>
          </w:p>
          <w:p w:rsidR="009D244D" w:rsidRPr="009D244D" w:rsidRDefault="009D244D" w:rsidP="009D244D">
            <w:pPr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4. Включить в повестку дня собрания следующие вопросы и утвердить повестку дня собрания: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0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1) О прекращении полномочий членов Совета директоров АО РОСЭКСИМБАНК.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0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2) Об определении количественного состава Совета директоров АО РОСЭКСИМБАНК.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0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 xml:space="preserve">3) Об избрании Совета директоров АО РОСЭКСИМБАНК. 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0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4) Об избрании Председателя Совета директоров АО РОСЭКСИМБАНК</w:t>
            </w:r>
          </w:p>
          <w:p w:rsidR="009D244D" w:rsidRPr="009D244D" w:rsidRDefault="009D244D" w:rsidP="009D244D">
            <w:pPr>
              <w:pStyle w:val="a9"/>
              <w:ind w:left="0" w:firstLine="709"/>
              <w:rPr>
                <w:szCs w:val="24"/>
              </w:rPr>
            </w:pPr>
          </w:p>
          <w:p w:rsidR="009D244D" w:rsidRPr="009D244D" w:rsidRDefault="009D244D" w:rsidP="009D244D">
            <w:pPr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5. Включить в список для голосования по избранию Совета директоров АО РОСЭКСИМБАНК следующих кандидатов: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1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1. Гусаков Никита Валерьевич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1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2. Каламанов Георгий Владимирович</w:t>
            </w:r>
          </w:p>
          <w:p w:rsidR="009D244D" w:rsidRPr="009D244D" w:rsidRDefault="009D244D" w:rsidP="009D244D">
            <w:pPr>
              <w:autoSpaceDE/>
              <w:autoSpaceDN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3. Максимов Тимур Игоревич</w:t>
            </w:r>
          </w:p>
          <w:p w:rsidR="009D244D" w:rsidRPr="009D244D" w:rsidRDefault="009D244D" w:rsidP="009D244D">
            <w:pPr>
              <w:autoSpaceDE/>
              <w:autoSpaceDN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4. Слепнев Андрей Александрович</w:t>
            </w:r>
          </w:p>
          <w:p w:rsidR="009D244D" w:rsidRPr="009D244D" w:rsidRDefault="009D244D" w:rsidP="009D244D">
            <w:pPr>
              <w:autoSpaceDE/>
              <w:autoSpaceDN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5. Теплов Олег Владимирович</w:t>
            </w:r>
          </w:p>
          <w:p w:rsidR="009D244D" w:rsidRPr="009D244D" w:rsidRDefault="009D244D" w:rsidP="009D244D">
            <w:pPr>
              <w:pStyle w:val="a9"/>
              <w:ind w:left="0"/>
              <w:rPr>
                <w:szCs w:val="24"/>
              </w:rPr>
            </w:pPr>
          </w:p>
          <w:p w:rsidR="009D244D" w:rsidRPr="009D244D" w:rsidRDefault="009D244D" w:rsidP="009D244D">
            <w:pPr>
              <w:pStyle w:val="a9"/>
              <w:numPr>
                <w:ilvl w:val="0"/>
                <w:numId w:val="41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6. Дата окончания приема предложений акционеров о выдвижении кандидатов для избрания в Совет директоров  АО РОСЭКСИМБАНК – 27 февраля 2019 года.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1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7. Утвердить текст сообщения о проведении внеочередного Общего собрания акционеров АО РОСЭКСИМБАНК. Направить в адрес акционеров АО РОСЭКСИМБАНК сообщение о проведении внеочередного Общего собрания акционеров 6 февраля 2019 года. (Приложение № 3).</w:t>
            </w:r>
          </w:p>
          <w:p w:rsidR="009D244D" w:rsidRPr="009D244D" w:rsidRDefault="009D244D" w:rsidP="009D244D">
            <w:pPr>
              <w:autoSpaceDE/>
              <w:autoSpaceDN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 xml:space="preserve"> </w:t>
            </w:r>
            <w:r w:rsidRPr="009D244D">
              <w:rPr>
                <w:sz w:val="24"/>
                <w:szCs w:val="24"/>
              </w:rPr>
              <w:t>Утвердить перечень материалов, предоставляемых акционерам при подготовке к проведению внеочередного Общего собрания акционеров АО РОСЭКСИМБАНК: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 w:firstLine="709"/>
              <w:rPr>
                <w:szCs w:val="24"/>
              </w:rPr>
            </w:pPr>
            <w:r w:rsidRPr="009D244D">
              <w:rPr>
                <w:szCs w:val="24"/>
              </w:rPr>
              <w:t>повестка дня внеочередного Общего собрания акционеров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 w:firstLine="709"/>
              <w:rPr>
                <w:szCs w:val="24"/>
              </w:rPr>
            </w:pPr>
            <w:r w:rsidRPr="009D244D">
              <w:rPr>
                <w:szCs w:val="24"/>
              </w:rPr>
              <w:t>проекты решения внеочередного Общего собрания акционеров;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 w:firstLine="709"/>
              <w:rPr>
                <w:szCs w:val="24"/>
              </w:rPr>
            </w:pPr>
            <w:r w:rsidRPr="009D244D">
              <w:rPr>
                <w:szCs w:val="24"/>
              </w:rPr>
              <w:t>сведения о кандидатах для избрания в Совет директоров банка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 w:firstLine="709"/>
              <w:rPr>
                <w:szCs w:val="24"/>
              </w:rPr>
            </w:pPr>
            <w:r w:rsidRPr="009D244D">
              <w:rPr>
                <w:szCs w:val="24"/>
              </w:rPr>
              <w:t>утвержденная Советом директоров банка форма бюллетеня для голосования по  вопросу об избрании состава Совета директоров АО РОСЭКСИМБАНК.</w:t>
            </w:r>
          </w:p>
          <w:p w:rsidR="009D244D" w:rsidRPr="009D244D" w:rsidRDefault="009D244D" w:rsidP="009D244D">
            <w:pPr>
              <w:autoSpaceDE/>
              <w:autoSpaceDN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9. Утвердить  форму и текст бюллетеня для голосования по  вопросам повестки дня внеочередного общего собрания акционеров  АО РОСЭКСИМБАНК (Приложение № 4).</w:t>
            </w:r>
          </w:p>
          <w:p w:rsidR="009D244D" w:rsidRPr="009D244D" w:rsidRDefault="009D244D" w:rsidP="009D244D">
            <w:pPr>
              <w:autoSpaceDE/>
              <w:autoSpaceDN/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10. Рекомендовать внеочередному  общему собранию акционеров АО РОСЭКСИМБАНК: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2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1. Прекратить полномочия членов Совета директоров АО РОСЭКСИМБАНК:</w:t>
            </w:r>
          </w:p>
          <w:p w:rsidR="009D244D" w:rsidRPr="009D244D" w:rsidRDefault="009D244D" w:rsidP="009D244D">
            <w:pPr>
              <w:pStyle w:val="a9"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Груздева Алексея Владимировича</w:t>
            </w:r>
          </w:p>
          <w:p w:rsidR="009D244D" w:rsidRPr="009D244D" w:rsidRDefault="009D244D" w:rsidP="009D244D">
            <w:pPr>
              <w:pStyle w:val="a9"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Каламанова Георгия Владимировича</w:t>
            </w:r>
          </w:p>
          <w:p w:rsidR="009D244D" w:rsidRPr="009D244D" w:rsidRDefault="009D244D" w:rsidP="009D244D">
            <w:pPr>
              <w:rPr>
                <w:sz w:val="24"/>
                <w:szCs w:val="24"/>
              </w:rPr>
            </w:pPr>
            <w:r w:rsidRPr="009D244D">
              <w:rPr>
                <w:sz w:val="24"/>
                <w:szCs w:val="24"/>
              </w:rPr>
              <w:t>Слепнева Андрея Александровича</w:t>
            </w:r>
          </w:p>
          <w:p w:rsidR="009D244D" w:rsidRPr="009D244D" w:rsidRDefault="009D244D" w:rsidP="009D244D">
            <w:pPr>
              <w:pStyle w:val="a9"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Теплова Олега Владимировича</w:t>
            </w:r>
          </w:p>
          <w:p w:rsidR="009D244D" w:rsidRPr="009D244D" w:rsidRDefault="009D244D" w:rsidP="009D244D">
            <w:pPr>
              <w:pStyle w:val="a9"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Тюпанова Алексея Александровича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42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 xml:space="preserve">2. Избрать состав Совета директоров АО РОСЭКСИМБАНК в количестве 5 человек из числа следующих кандидатов, включенных в список для голосования по избранию Совета директоров АО РОСЭКСИМБАНК:  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39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Гусаков Никита Валерьевич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39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Каламанов Георгий Владимирович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39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Максимов Тимур Игоревич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39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Слепнев Андрей Александрович</w:t>
            </w:r>
          </w:p>
          <w:p w:rsidR="009D244D" w:rsidRPr="009D244D" w:rsidRDefault="009D244D" w:rsidP="009D244D">
            <w:pPr>
              <w:pStyle w:val="a9"/>
              <w:numPr>
                <w:ilvl w:val="0"/>
                <w:numId w:val="39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9D244D">
              <w:rPr>
                <w:szCs w:val="24"/>
              </w:rPr>
              <w:t>Теплов Олег Владимирович</w:t>
            </w:r>
          </w:p>
          <w:p w:rsidR="009D244D" w:rsidRPr="009D244D" w:rsidRDefault="009D244D" w:rsidP="009D244D">
            <w:pPr>
              <w:pStyle w:val="a9"/>
              <w:ind w:left="0"/>
              <w:rPr>
                <w:rStyle w:val="6"/>
                <w:sz w:val="24"/>
                <w:szCs w:val="24"/>
              </w:rPr>
            </w:pPr>
            <w:r w:rsidRPr="009D244D">
              <w:rPr>
                <w:szCs w:val="24"/>
              </w:rPr>
              <w:t xml:space="preserve">3. Избрать Председателем Совета директоров АО РОСЭКСИМБАНК Слепнева Андрея Александровича. </w:t>
            </w:r>
          </w:p>
          <w:p w:rsidR="005D253C" w:rsidRPr="009D244D" w:rsidRDefault="009D244D" w:rsidP="009D244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D244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83496D" w:rsidRPr="009D244D" w:rsidRDefault="00195269" w:rsidP="009D244D">
            <w:pPr>
              <w:pStyle w:val="ConsPlusNonformat"/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44D">
              <w:rPr>
                <w:rFonts w:ascii="Times New Roman" w:hAnsi="Times New Roman" w:cs="Times New Roman"/>
                <w:b/>
                <w:sz w:val="24"/>
                <w:szCs w:val="24"/>
              </w:rPr>
              <w:t>2.4. Дата проведения заседания совета директоров (наблюдательного совета) эмитента:</w:t>
            </w:r>
          </w:p>
          <w:p w:rsidR="00195269" w:rsidRPr="009D244D" w:rsidRDefault="009D244D" w:rsidP="009D244D">
            <w:pPr>
              <w:pStyle w:val="ConsPlusNonformat"/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января 2019</w:t>
            </w:r>
            <w:r w:rsidR="00B15787" w:rsidRPr="009D244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F6AAC" w:rsidRPr="009D244D" w:rsidRDefault="00195269" w:rsidP="009D244D">
            <w:pPr>
              <w:pStyle w:val="ConsPlusNonformat"/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44D">
              <w:rPr>
                <w:rFonts w:ascii="Times New Roman" w:hAnsi="Times New Roman" w:cs="Times New Roman"/>
                <w:b/>
                <w:sz w:val="24"/>
                <w:szCs w:val="24"/>
              </w:rPr>
              <w:t>2.5. Дата составления и номер протокола заседания совета директоров (наблюдательного совета) эмитента, на котором приняты соответствующие решения:</w:t>
            </w:r>
            <w:r w:rsidRPr="009D244D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</w:t>
            </w:r>
            <w:r w:rsidR="008D67B4" w:rsidRPr="009D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253C" w:rsidRPr="009D244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D24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6F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0F41" w:rsidRPr="009D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4D">
              <w:rPr>
                <w:rFonts w:ascii="Times New Roman" w:hAnsi="Times New Roman" w:cs="Times New Roman"/>
                <w:sz w:val="24"/>
                <w:szCs w:val="24"/>
              </w:rPr>
              <w:t>января 2019</w:t>
            </w:r>
            <w:r w:rsidR="005D253C" w:rsidRPr="009D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787" w:rsidRPr="009D24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C12A9" w:rsidRPr="009D244D" w:rsidRDefault="008C12A9" w:rsidP="009D244D">
            <w:pPr>
              <w:pStyle w:val="ConsPlusNonformat"/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2.6. Идентификационные признаки акций, владельцы которых имеют право на участие в общем собрании акционеров эмитента: </w:t>
            </w:r>
            <w:r w:rsidR="00233B7D" w:rsidRPr="009D244D">
              <w:rPr>
                <w:rFonts w:ascii="Times New Roman" w:hAnsi="Times New Roman" w:cs="Times New Roman"/>
                <w:bCs/>
                <w:sz w:val="24"/>
                <w:szCs w:val="24"/>
              </w:rPr>
              <w:t>Акция обыкновенная именная бездокументарная. Государственный регистрационный номер выпуска (дополнительного выпуска) ценных бумаг и дата его государственной регистрации: 10102790B, 27.10.1994г.</w:t>
            </w:r>
          </w:p>
        </w:tc>
      </w:tr>
    </w:tbl>
    <w:p w:rsidR="00195269" w:rsidRDefault="00195269" w:rsidP="0019526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551"/>
        <w:gridCol w:w="426"/>
      </w:tblGrid>
      <w:tr w:rsidR="00195269" w:rsidRPr="002C5E57" w:rsidTr="0012388B">
        <w:trPr>
          <w:cantSplit/>
        </w:trPr>
        <w:tc>
          <w:tcPr>
            <w:tcW w:w="10235" w:type="dxa"/>
            <w:gridSpan w:val="11"/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3. Подпись</w:t>
            </w:r>
          </w:p>
        </w:tc>
      </w:tr>
      <w:tr w:rsidR="00A9606D" w:rsidRPr="002C5E57" w:rsidTr="0012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9606D" w:rsidRPr="002C5E57" w:rsidRDefault="00A9606D" w:rsidP="00B27768">
            <w:pPr>
              <w:ind w:left="57"/>
              <w:rPr>
                <w:b/>
                <w:bCs/>
                <w:sz w:val="24"/>
                <w:szCs w:val="24"/>
              </w:rPr>
            </w:pPr>
            <w:r w:rsidRPr="002C5E57">
              <w:rPr>
                <w:b/>
                <w:bCs/>
                <w:sz w:val="24"/>
                <w:szCs w:val="24"/>
              </w:rPr>
              <w:t xml:space="preserve">3.1. </w:t>
            </w:r>
            <w:r>
              <w:rPr>
                <w:b/>
                <w:bCs/>
                <w:sz w:val="24"/>
                <w:szCs w:val="24"/>
              </w:rPr>
              <w:t xml:space="preserve">ИО </w:t>
            </w:r>
            <w:r w:rsidRPr="00195269">
              <w:rPr>
                <w:b/>
                <w:sz w:val="24"/>
                <w:szCs w:val="24"/>
              </w:rPr>
              <w:t>Председател</w:t>
            </w:r>
            <w:r>
              <w:rPr>
                <w:b/>
                <w:sz w:val="24"/>
                <w:szCs w:val="24"/>
              </w:rPr>
              <w:t>я</w:t>
            </w:r>
            <w:r w:rsidRPr="00195269">
              <w:rPr>
                <w:b/>
                <w:sz w:val="24"/>
                <w:szCs w:val="24"/>
              </w:rPr>
              <w:t xml:space="preserve"> 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9606D" w:rsidRPr="002C5E57" w:rsidRDefault="00A9606D" w:rsidP="00B27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9606D" w:rsidRPr="002C5E57" w:rsidRDefault="00A9606D" w:rsidP="00B27768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9606D" w:rsidRPr="009A70FB" w:rsidRDefault="00A9606D" w:rsidP="00B277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Р.Ю. Смагин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9606D" w:rsidRPr="002C5E57" w:rsidRDefault="00A9606D" w:rsidP="0012388B">
            <w:pPr>
              <w:rPr>
                <w:sz w:val="24"/>
                <w:szCs w:val="24"/>
              </w:rPr>
            </w:pPr>
          </w:p>
        </w:tc>
      </w:tr>
      <w:tr w:rsidR="00195269" w:rsidRPr="002C5E57" w:rsidTr="00630E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1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  <w:tr w:rsidR="00195269" w:rsidRPr="002C5E57" w:rsidTr="0012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386826" w:rsidRDefault="009D244D" w:rsidP="001B6F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1B6F5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2C5E57" w:rsidRDefault="009D244D" w:rsidP="008349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jc w:val="right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2C5E57" w:rsidRDefault="005D253C" w:rsidP="009D244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9D244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  <w:tr w:rsidR="00195269" w:rsidRPr="002C5E57" w:rsidTr="0012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</w:tbl>
    <w:p w:rsidR="00AA1D68" w:rsidRDefault="00AA1D68"/>
    <w:sectPr w:rsidR="00AA1D68" w:rsidSect="0012388B">
      <w:footerReference w:type="even" r:id="rId10"/>
      <w:footerReference w:type="default" r:id="rId11"/>
      <w:pgSz w:w="11906" w:h="16838"/>
      <w:pgMar w:top="851" w:right="567" w:bottom="568" w:left="1134" w:header="397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B2" w:rsidRDefault="000310B2" w:rsidP="000F51E0">
      <w:r>
        <w:separator/>
      </w:r>
    </w:p>
  </w:endnote>
  <w:endnote w:type="continuationSeparator" w:id="0">
    <w:p w:rsidR="000310B2" w:rsidRDefault="000310B2" w:rsidP="000F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36C" w:rsidRDefault="00312DA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23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236C" w:rsidRDefault="007F236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36C" w:rsidRDefault="00312DA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236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0A5D">
      <w:rPr>
        <w:rStyle w:val="a5"/>
        <w:noProof/>
      </w:rPr>
      <w:t>2</w:t>
    </w:r>
    <w:r>
      <w:rPr>
        <w:rStyle w:val="a5"/>
      </w:rPr>
      <w:fldChar w:fldCharType="end"/>
    </w:r>
  </w:p>
  <w:p w:rsidR="007F236C" w:rsidRDefault="007F236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B2" w:rsidRDefault="000310B2" w:rsidP="000F51E0">
      <w:r>
        <w:separator/>
      </w:r>
    </w:p>
  </w:footnote>
  <w:footnote w:type="continuationSeparator" w:id="0">
    <w:p w:rsidR="000310B2" w:rsidRDefault="000310B2" w:rsidP="000F5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5C9"/>
    <w:multiLevelType w:val="hybridMultilevel"/>
    <w:tmpl w:val="305A4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0E8E"/>
    <w:multiLevelType w:val="hybridMultilevel"/>
    <w:tmpl w:val="C936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219F8"/>
    <w:multiLevelType w:val="hybridMultilevel"/>
    <w:tmpl w:val="E214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6A72CA"/>
    <w:multiLevelType w:val="hybridMultilevel"/>
    <w:tmpl w:val="05E213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B4441A"/>
    <w:multiLevelType w:val="hybridMultilevel"/>
    <w:tmpl w:val="DC7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10CA7"/>
    <w:multiLevelType w:val="hybridMultilevel"/>
    <w:tmpl w:val="C05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B385B"/>
    <w:multiLevelType w:val="hybridMultilevel"/>
    <w:tmpl w:val="F74E3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6420F"/>
    <w:multiLevelType w:val="hybridMultilevel"/>
    <w:tmpl w:val="E86C1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A436C"/>
    <w:multiLevelType w:val="hybridMultilevel"/>
    <w:tmpl w:val="516C0946"/>
    <w:lvl w:ilvl="0" w:tplc="3A147C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22251"/>
    <w:multiLevelType w:val="hybridMultilevel"/>
    <w:tmpl w:val="968C1E66"/>
    <w:lvl w:ilvl="0" w:tplc="C8A054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850D2E"/>
    <w:multiLevelType w:val="hybridMultilevel"/>
    <w:tmpl w:val="66A8B47A"/>
    <w:lvl w:ilvl="0" w:tplc="CB644BCC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45BAF"/>
    <w:multiLevelType w:val="hybridMultilevel"/>
    <w:tmpl w:val="F7BC97FA"/>
    <w:lvl w:ilvl="0" w:tplc="FAFAC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661B85"/>
    <w:multiLevelType w:val="hybridMultilevel"/>
    <w:tmpl w:val="FA1EEE42"/>
    <w:lvl w:ilvl="0" w:tplc="3A147C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2667E"/>
    <w:multiLevelType w:val="hybridMultilevel"/>
    <w:tmpl w:val="827C61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A00BD2"/>
    <w:multiLevelType w:val="hybridMultilevel"/>
    <w:tmpl w:val="B06A3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457EF"/>
    <w:multiLevelType w:val="hybridMultilevel"/>
    <w:tmpl w:val="7DFA8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15764"/>
    <w:multiLevelType w:val="hybridMultilevel"/>
    <w:tmpl w:val="CE2E3562"/>
    <w:lvl w:ilvl="0" w:tplc="8A705EAE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3A516F"/>
    <w:multiLevelType w:val="hybridMultilevel"/>
    <w:tmpl w:val="841A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039D6"/>
    <w:multiLevelType w:val="hybridMultilevel"/>
    <w:tmpl w:val="116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737D1"/>
    <w:multiLevelType w:val="hybridMultilevel"/>
    <w:tmpl w:val="811232B0"/>
    <w:lvl w:ilvl="0" w:tplc="CBEA71A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355B2508"/>
    <w:multiLevelType w:val="hybridMultilevel"/>
    <w:tmpl w:val="9A202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3389F"/>
    <w:multiLevelType w:val="hybridMultilevel"/>
    <w:tmpl w:val="E8E2B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0498C"/>
    <w:multiLevelType w:val="hybridMultilevel"/>
    <w:tmpl w:val="05C6E1A0"/>
    <w:lvl w:ilvl="0" w:tplc="52EE0004">
      <w:start w:val="1"/>
      <w:numFmt w:val="decimal"/>
      <w:lvlText w:val="%1."/>
      <w:lvlJc w:val="left"/>
      <w:pPr>
        <w:ind w:left="824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DE53A54"/>
    <w:multiLevelType w:val="hybridMultilevel"/>
    <w:tmpl w:val="F0CA3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9724D7"/>
    <w:multiLevelType w:val="hybridMultilevel"/>
    <w:tmpl w:val="C53E6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B6B75"/>
    <w:multiLevelType w:val="hybridMultilevel"/>
    <w:tmpl w:val="5C92B73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89B375E"/>
    <w:multiLevelType w:val="hybridMultilevel"/>
    <w:tmpl w:val="9B9E61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63ADA"/>
    <w:multiLevelType w:val="hybridMultilevel"/>
    <w:tmpl w:val="A280BA2A"/>
    <w:lvl w:ilvl="0" w:tplc="F252FCCC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4470B5"/>
    <w:multiLevelType w:val="hybridMultilevel"/>
    <w:tmpl w:val="BCE635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211B00"/>
    <w:multiLevelType w:val="hybridMultilevel"/>
    <w:tmpl w:val="48B26C9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821FC4"/>
    <w:multiLevelType w:val="hybridMultilevel"/>
    <w:tmpl w:val="EE6E7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F83666"/>
    <w:multiLevelType w:val="hybridMultilevel"/>
    <w:tmpl w:val="5EA0B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1321F0"/>
    <w:multiLevelType w:val="hybridMultilevel"/>
    <w:tmpl w:val="DAC8C9B6"/>
    <w:lvl w:ilvl="0" w:tplc="77AC7BB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D6008D1"/>
    <w:multiLevelType w:val="hybridMultilevel"/>
    <w:tmpl w:val="F64C51B2"/>
    <w:lvl w:ilvl="0" w:tplc="B4824D6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>
    <w:nsid w:val="652D462D"/>
    <w:multiLevelType w:val="multilevel"/>
    <w:tmpl w:val="8902953C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>
      <w:start w:val="6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5">
    <w:nsid w:val="66616401"/>
    <w:multiLevelType w:val="hybridMultilevel"/>
    <w:tmpl w:val="8AAA464C"/>
    <w:lvl w:ilvl="0" w:tplc="5F0E166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86E42"/>
    <w:multiLevelType w:val="hybridMultilevel"/>
    <w:tmpl w:val="96608CC6"/>
    <w:lvl w:ilvl="0" w:tplc="22EE8CF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6765405"/>
    <w:multiLevelType w:val="hybridMultilevel"/>
    <w:tmpl w:val="7B94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A22913"/>
    <w:multiLevelType w:val="hybridMultilevel"/>
    <w:tmpl w:val="0A2ED09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>
    <w:nsid w:val="7BE563B2"/>
    <w:multiLevelType w:val="hybridMultilevel"/>
    <w:tmpl w:val="F9BA0208"/>
    <w:lvl w:ilvl="0" w:tplc="398278B2">
      <w:start w:val="1"/>
      <w:numFmt w:val="bullet"/>
      <w:lvlText w:val=""/>
      <w:lvlJc w:val="left"/>
      <w:pPr>
        <w:ind w:left="2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9" w:hanging="360"/>
      </w:pPr>
      <w:rPr>
        <w:rFonts w:ascii="Wingdings" w:hAnsi="Wingdings" w:hint="default"/>
      </w:rPr>
    </w:lvl>
  </w:abstractNum>
  <w:abstractNum w:abstractNumId="40">
    <w:nsid w:val="7DEE6838"/>
    <w:multiLevelType w:val="singleLevel"/>
    <w:tmpl w:val="90DA98A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1">
    <w:nsid w:val="7ECA4FAD"/>
    <w:multiLevelType w:val="hybridMultilevel"/>
    <w:tmpl w:val="1174E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6"/>
  </w:num>
  <w:num w:numId="3">
    <w:abstractNumId w:val="2"/>
  </w:num>
  <w:num w:numId="4">
    <w:abstractNumId w:val="35"/>
  </w:num>
  <w:num w:numId="5">
    <w:abstractNumId w:val="18"/>
  </w:num>
  <w:num w:numId="6">
    <w:abstractNumId w:val="23"/>
  </w:num>
  <w:num w:numId="7">
    <w:abstractNumId w:val="15"/>
  </w:num>
  <w:num w:numId="8">
    <w:abstractNumId w:val="8"/>
  </w:num>
  <w:num w:numId="9">
    <w:abstractNumId w:val="12"/>
  </w:num>
  <w:num w:numId="10">
    <w:abstractNumId w:val="1"/>
  </w:num>
  <w:num w:numId="11">
    <w:abstractNumId w:val="39"/>
  </w:num>
  <w:num w:numId="12">
    <w:abstractNumId w:val="24"/>
  </w:num>
  <w:num w:numId="13">
    <w:abstractNumId w:val="28"/>
  </w:num>
  <w:num w:numId="14">
    <w:abstractNumId w:val="30"/>
  </w:num>
  <w:num w:numId="15">
    <w:abstractNumId w:val="9"/>
  </w:num>
  <w:num w:numId="16">
    <w:abstractNumId w:val="0"/>
  </w:num>
  <w:num w:numId="17">
    <w:abstractNumId w:val="3"/>
  </w:num>
  <w:num w:numId="18">
    <w:abstractNumId w:val="14"/>
  </w:num>
  <w:num w:numId="19">
    <w:abstractNumId w:val="26"/>
  </w:num>
  <w:num w:numId="20">
    <w:abstractNumId w:val="21"/>
  </w:num>
  <w:num w:numId="21">
    <w:abstractNumId w:val="27"/>
  </w:num>
  <w:num w:numId="22">
    <w:abstractNumId w:val="7"/>
  </w:num>
  <w:num w:numId="23">
    <w:abstractNumId w:val="34"/>
  </w:num>
  <w:num w:numId="24">
    <w:abstractNumId w:val="38"/>
  </w:num>
  <w:num w:numId="25">
    <w:abstractNumId w:val="17"/>
  </w:num>
  <w:num w:numId="26">
    <w:abstractNumId w:val="37"/>
  </w:num>
  <w:num w:numId="27">
    <w:abstractNumId w:val="13"/>
  </w:num>
  <w:num w:numId="28">
    <w:abstractNumId w:val="41"/>
  </w:num>
  <w:num w:numId="29">
    <w:abstractNumId w:val="36"/>
  </w:num>
  <w:num w:numId="30">
    <w:abstractNumId w:val="5"/>
  </w:num>
  <w:num w:numId="31">
    <w:abstractNumId w:val="20"/>
  </w:num>
  <w:num w:numId="32">
    <w:abstractNumId w:val="10"/>
  </w:num>
  <w:num w:numId="33">
    <w:abstractNumId w:val="2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32"/>
  </w:num>
  <w:num w:numId="39">
    <w:abstractNumId w:val="33"/>
  </w:num>
  <w:num w:numId="40">
    <w:abstractNumId w:val="4"/>
  </w:num>
  <w:num w:numId="41">
    <w:abstractNumId w:val="11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269"/>
    <w:rsid w:val="00000AF4"/>
    <w:rsid w:val="000310B2"/>
    <w:rsid w:val="000421B4"/>
    <w:rsid w:val="0004502C"/>
    <w:rsid w:val="00054C63"/>
    <w:rsid w:val="000610C5"/>
    <w:rsid w:val="00094876"/>
    <w:rsid w:val="000A740F"/>
    <w:rsid w:val="000F0A5C"/>
    <w:rsid w:val="000F51E0"/>
    <w:rsid w:val="00112CD6"/>
    <w:rsid w:val="0012388B"/>
    <w:rsid w:val="001313FE"/>
    <w:rsid w:val="00176CC3"/>
    <w:rsid w:val="0018785C"/>
    <w:rsid w:val="001878BB"/>
    <w:rsid w:val="00195269"/>
    <w:rsid w:val="001B6F51"/>
    <w:rsid w:val="001D3711"/>
    <w:rsid w:val="001D7B3F"/>
    <w:rsid w:val="0020560E"/>
    <w:rsid w:val="002077EA"/>
    <w:rsid w:val="00211CE8"/>
    <w:rsid w:val="00231D3E"/>
    <w:rsid w:val="00233B7D"/>
    <w:rsid w:val="0024676A"/>
    <w:rsid w:val="002B0495"/>
    <w:rsid w:val="002B0A5D"/>
    <w:rsid w:val="002C7354"/>
    <w:rsid w:val="002D1FE5"/>
    <w:rsid w:val="002E6A29"/>
    <w:rsid w:val="002E6C38"/>
    <w:rsid w:val="0030365E"/>
    <w:rsid w:val="00312DA5"/>
    <w:rsid w:val="003131AA"/>
    <w:rsid w:val="003164F0"/>
    <w:rsid w:val="00331E72"/>
    <w:rsid w:val="00346516"/>
    <w:rsid w:val="00363E1A"/>
    <w:rsid w:val="00386826"/>
    <w:rsid w:val="003A0319"/>
    <w:rsid w:val="003A1BA1"/>
    <w:rsid w:val="003C05DF"/>
    <w:rsid w:val="003F282D"/>
    <w:rsid w:val="003F6AAC"/>
    <w:rsid w:val="004018DA"/>
    <w:rsid w:val="00402E31"/>
    <w:rsid w:val="00424325"/>
    <w:rsid w:val="0043149E"/>
    <w:rsid w:val="0048594C"/>
    <w:rsid w:val="004D118D"/>
    <w:rsid w:val="00512504"/>
    <w:rsid w:val="00592400"/>
    <w:rsid w:val="005A4502"/>
    <w:rsid w:val="005C5E44"/>
    <w:rsid w:val="005D253C"/>
    <w:rsid w:val="00630E61"/>
    <w:rsid w:val="0063603B"/>
    <w:rsid w:val="00692DB1"/>
    <w:rsid w:val="006965DB"/>
    <w:rsid w:val="006B0C3C"/>
    <w:rsid w:val="00700971"/>
    <w:rsid w:val="00724057"/>
    <w:rsid w:val="00784F6B"/>
    <w:rsid w:val="00795612"/>
    <w:rsid w:val="007A0988"/>
    <w:rsid w:val="007D355B"/>
    <w:rsid w:val="007F236C"/>
    <w:rsid w:val="00825473"/>
    <w:rsid w:val="0083496D"/>
    <w:rsid w:val="00851FBE"/>
    <w:rsid w:val="0087529F"/>
    <w:rsid w:val="00875702"/>
    <w:rsid w:val="0089247E"/>
    <w:rsid w:val="008B2A7F"/>
    <w:rsid w:val="008C12A9"/>
    <w:rsid w:val="008D3B41"/>
    <w:rsid w:val="008D5EF4"/>
    <w:rsid w:val="008D67B4"/>
    <w:rsid w:val="008E3848"/>
    <w:rsid w:val="008E500A"/>
    <w:rsid w:val="00941E09"/>
    <w:rsid w:val="0096729E"/>
    <w:rsid w:val="00974353"/>
    <w:rsid w:val="009918ED"/>
    <w:rsid w:val="009A70FB"/>
    <w:rsid w:val="009D244D"/>
    <w:rsid w:val="00A86D63"/>
    <w:rsid w:val="00A9606D"/>
    <w:rsid w:val="00AA1D68"/>
    <w:rsid w:val="00AA3E11"/>
    <w:rsid w:val="00AB45BD"/>
    <w:rsid w:val="00B1306E"/>
    <w:rsid w:val="00B15787"/>
    <w:rsid w:val="00B27768"/>
    <w:rsid w:val="00B3714B"/>
    <w:rsid w:val="00B53D2A"/>
    <w:rsid w:val="00B5478A"/>
    <w:rsid w:val="00B72BBD"/>
    <w:rsid w:val="00B74951"/>
    <w:rsid w:val="00BA6A45"/>
    <w:rsid w:val="00BA6AC3"/>
    <w:rsid w:val="00BB2DAE"/>
    <w:rsid w:val="00BC5BDD"/>
    <w:rsid w:val="00BD45F8"/>
    <w:rsid w:val="00BE1136"/>
    <w:rsid w:val="00BE4570"/>
    <w:rsid w:val="00BE7641"/>
    <w:rsid w:val="00C05453"/>
    <w:rsid w:val="00C20F41"/>
    <w:rsid w:val="00C56906"/>
    <w:rsid w:val="00C56970"/>
    <w:rsid w:val="00C6568F"/>
    <w:rsid w:val="00C96B65"/>
    <w:rsid w:val="00CC3755"/>
    <w:rsid w:val="00CC618A"/>
    <w:rsid w:val="00CE3BD6"/>
    <w:rsid w:val="00D16DD2"/>
    <w:rsid w:val="00D732AF"/>
    <w:rsid w:val="00D741CA"/>
    <w:rsid w:val="00D75545"/>
    <w:rsid w:val="00D968E9"/>
    <w:rsid w:val="00DB46EB"/>
    <w:rsid w:val="00DE0967"/>
    <w:rsid w:val="00DE46A6"/>
    <w:rsid w:val="00E215A4"/>
    <w:rsid w:val="00E228F7"/>
    <w:rsid w:val="00E32C59"/>
    <w:rsid w:val="00E473D6"/>
    <w:rsid w:val="00E51AC9"/>
    <w:rsid w:val="00E96FA2"/>
    <w:rsid w:val="00EB4C79"/>
    <w:rsid w:val="00EE1748"/>
    <w:rsid w:val="00EF0DF3"/>
    <w:rsid w:val="00EF3C9B"/>
    <w:rsid w:val="00F2102E"/>
    <w:rsid w:val="00F4035C"/>
    <w:rsid w:val="00F82E09"/>
    <w:rsid w:val="00FA5D16"/>
    <w:rsid w:val="00FE0F9E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95269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9526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1952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952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269"/>
    <w:rPr>
      <w:rFonts w:ascii="Times New Roman" w:hAnsi="Times New Roman" w:cs="Times New Roman"/>
    </w:rPr>
  </w:style>
  <w:style w:type="paragraph" w:styleId="a6">
    <w:name w:val="Body Text"/>
    <w:basedOn w:val="a"/>
    <w:link w:val="a7"/>
    <w:rsid w:val="00195269"/>
    <w:pPr>
      <w:autoSpaceDE/>
      <w:autoSpaceDN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1952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95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lock Text"/>
    <w:basedOn w:val="a"/>
    <w:rsid w:val="00195269"/>
    <w:pPr>
      <w:autoSpaceDE/>
      <w:autoSpaceDN/>
      <w:ind w:left="851" w:right="-766" w:firstLine="567"/>
      <w:jc w:val="both"/>
    </w:pPr>
    <w:rPr>
      <w:sz w:val="24"/>
    </w:rPr>
  </w:style>
  <w:style w:type="paragraph" w:styleId="a9">
    <w:name w:val="List Paragraph"/>
    <w:basedOn w:val="a"/>
    <w:link w:val="aa"/>
    <w:uiPriority w:val="34"/>
    <w:qFormat/>
    <w:rsid w:val="00195269"/>
    <w:pPr>
      <w:overflowPunct w:val="0"/>
      <w:adjustRightInd w:val="0"/>
      <w:ind w:left="720"/>
      <w:contextualSpacing/>
    </w:pPr>
    <w:rPr>
      <w:sz w:val="24"/>
    </w:rPr>
  </w:style>
  <w:style w:type="character" w:customStyle="1" w:styleId="aa">
    <w:name w:val="Абзац списка Знак"/>
    <w:link w:val="a9"/>
    <w:uiPriority w:val="34"/>
    <w:locked/>
    <w:rsid w:val="009672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967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Стиль2"/>
    <w:uiPriority w:val="1"/>
    <w:rsid w:val="0096729E"/>
    <w:rPr>
      <w:rFonts w:ascii="Times New Roman" w:hAnsi="Times New Roman" w:cs="Times New Roman" w:hint="default"/>
    </w:rPr>
  </w:style>
  <w:style w:type="paragraph" w:styleId="31">
    <w:name w:val="Body Text 3"/>
    <w:basedOn w:val="a"/>
    <w:link w:val="32"/>
    <w:uiPriority w:val="99"/>
    <w:semiHidden/>
    <w:unhideWhenUsed/>
    <w:rsid w:val="008E50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E50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8E500A"/>
    <w:pPr>
      <w:tabs>
        <w:tab w:val="center" w:pos="4536"/>
        <w:tab w:val="right" w:pos="9072"/>
      </w:tabs>
      <w:autoSpaceDE/>
      <w:autoSpaceDN/>
    </w:pPr>
    <w:rPr>
      <w:sz w:val="24"/>
    </w:rPr>
  </w:style>
  <w:style w:type="character" w:customStyle="1" w:styleId="ad">
    <w:name w:val="Верхний колонтитул Знак"/>
    <w:basedOn w:val="a0"/>
    <w:link w:val="ac"/>
    <w:rsid w:val="008E50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43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43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">
    <w:name w:val="Стиль3"/>
    <w:basedOn w:val="a0"/>
    <w:uiPriority w:val="1"/>
    <w:rsid w:val="00974353"/>
    <w:rPr>
      <w:rFonts w:ascii="Times New Roman" w:hAnsi="Times New Roman"/>
      <w:sz w:val="28"/>
    </w:rPr>
  </w:style>
  <w:style w:type="character" w:customStyle="1" w:styleId="6">
    <w:name w:val="Стиль6"/>
    <w:basedOn w:val="a0"/>
    <w:uiPriority w:val="1"/>
    <w:rsid w:val="00974353"/>
    <w:rPr>
      <w:rFonts w:ascii="Times New Roman" w:hAnsi="Times New Roman"/>
      <w:sz w:val="28"/>
    </w:rPr>
  </w:style>
  <w:style w:type="character" w:customStyle="1" w:styleId="5">
    <w:name w:val="Стиль5"/>
    <w:basedOn w:val="a0"/>
    <w:uiPriority w:val="1"/>
    <w:rsid w:val="00E32C59"/>
    <w:rPr>
      <w:rFonts w:ascii="Times New Roman" w:hAnsi="Times New Roman"/>
      <w:b/>
      <w:sz w:val="36"/>
    </w:rPr>
  </w:style>
  <w:style w:type="character" w:customStyle="1" w:styleId="4">
    <w:name w:val="Стиль4"/>
    <w:basedOn w:val="a0"/>
    <w:uiPriority w:val="1"/>
    <w:rsid w:val="00FE0F9E"/>
    <w:rPr>
      <w:rFonts w:ascii="Times New Roman" w:hAnsi="Times New Roman"/>
      <w:b/>
      <w:sz w:val="36"/>
    </w:rPr>
  </w:style>
  <w:style w:type="character" w:styleId="af0">
    <w:name w:val="Placeholder Text"/>
    <w:basedOn w:val="a0"/>
    <w:uiPriority w:val="99"/>
    <w:semiHidden/>
    <w:rsid w:val="00A9606D"/>
    <w:rPr>
      <w:color w:val="808080"/>
    </w:rPr>
  </w:style>
  <w:style w:type="character" w:styleId="af1">
    <w:name w:val="Hyperlink"/>
    <w:basedOn w:val="a0"/>
    <w:uiPriority w:val="99"/>
    <w:unhideWhenUsed/>
    <w:rsid w:val="00FA5D16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FA5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A5D1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ximban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87C54-6696-4E66-A2A5-07585DDD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ahm_dr</dc:creator>
  <cp:lastModifiedBy>Som_ny</cp:lastModifiedBy>
  <cp:revision>22</cp:revision>
  <dcterms:created xsi:type="dcterms:W3CDTF">2017-06-15T12:22:00Z</dcterms:created>
  <dcterms:modified xsi:type="dcterms:W3CDTF">2019-01-24T13:57:00Z</dcterms:modified>
</cp:coreProperties>
</file>